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Last night, something major started: a grassroots, simple concept, fundraising endeavor, called 100 Women Who Care Calgary.  Thank you, 660 news and Lisa Grant, for covering this!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Everything went smoothly.  We were able to showcase 3 worthy charities:</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1) Servants Anonymous Foundation</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2) Calgary Humane Society</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3) The Boys &amp; Girls Club of Calgary - Hera Program</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As a group, we chose to support the Hera Program at the Boys &amp; Girls Club of Calgary.  </w:t>
      </w:r>
      <w:r w:rsidRPr="00A862A5">
        <w:rPr>
          <w:rFonts w:ascii="Arial" w:hAnsi="Arial" w:cs="Arial"/>
          <w:color w:val="222222"/>
          <w:sz w:val="26"/>
          <w:szCs w:val="26"/>
        </w:rPr>
        <w:t>This program is a specialized year round education program with supports for adolescent girls who are at risk of being sexually exploited.  The program embraces a therapeutic approach to help these girls develop skills, commit to their education, re-examine their lives and move forward in a positive direction. </w:t>
      </w:r>
      <w:r w:rsidRPr="00A862A5">
        <w:rPr>
          <w:rFonts w:ascii="Arial" w:hAnsi="Arial" w:cs="Arial"/>
          <w:color w:val="1A1A1A"/>
          <w:sz w:val="26"/>
          <w:szCs w:val="26"/>
        </w:rPr>
        <w:t xml:space="preserve"> Congratulations to Jana Masters for nominating this charity and giving a compelling speech!  I am really looking forward to our next meeting where we will have that charity present on the impact that our donations tonight will make to their organization.  Jana will be invited to help us hand over this giant </w:t>
      </w:r>
      <w:proofErr w:type="spellStart"/>
      <w:r w:rsidRPr="00A862A5">
        <w:rPr>
          <w:rFonts w:ascii="Arial" w:hAnsi="Arial" w:cs="Arial"/>
          <w:color w:val="1A1A1A"/>
          <w:sz w:val="26"/>
          <w:szCs w:val="26"/>
        </w:rPr>
        <w:t>cheque</w:t>
      </w:r>
      <w:proofErr w:type="spellEnd"/>
      <w:r w:rsidRPr="00A862A5">
        <w:rPr>
          <w:rFonts w:ascii="Arial" w:hAnsi="Arial" w:cs="Arial"/>
          <w:color w:val="1A1A1A"/>
          <w:sz w:val="26"/>
          <w:szCs w:val="26"/>
        </w:rPr>
        <w:t xml:space="preserve"> - thanks to all who support it!</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xml:space="preserve">Importantly, we also came in UNDER the one-hour (by 3 </w:t>
      </w:r>
      <w:proofErr w:type="spellStart"/>
      <w:r w:rsidRPr="00A862A5">
        <w:rPr>
          <w:rFonts w:ascii="Arial" w:hAnsi="Arial" w:cs="Arial"/>
          <w:color w:val="1A1A1A"/>
          <w:sz w:val="26"/>
          <w:szCs w:val="26"/>
        </w:rPr>
        <w:t>mins</w:t>
      </w:r>
      <w:proofErr w:type="spellEnd"/>
      <w:r w:rsidRPr="00A862A5">
        <w:rPr>
          <w:rFonts w:ascii="Arial" w:hAnsi="Arial" w:cs="Arial"/>
          <w:color w:val="1A1A1A"/>
          <w:sz w:val="26"/>
          <w:szCs w:val="26"/>
        </w:rPr>
        <w:t>).  That is really important to us and we will stick to it!  It's one hour and a huge collective impact.  What's not to love about that?</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xml:space="preserve">We, in one hour, raised $5300 for the Hera Program, with many more </w:t>
      </w:r>
      <w:proofErr w:type="spellStart"/>
      <w:r w:rsidRPr="00A862A5">
        <w:rPr>
          <w:rFonts w:ascii="Arial" w:hAnsi="Arial" w:cs="Arial"/>
          <w:color w:val="1A1A1A"/>
          <w:sz w:val="26"/>
          <w:szCs w:val="26"/>
        </w:rPr>
        <w:t>cheques</w:t>
      </w:r>
      <w:proofErr w:type="spellEnd"/>
      <w:r w:rsidRPr="00A862A5">
        <w:rPr>
          <w:rFonts w:ascii="Arial" w:hAnsi="Arial" w:cs="Arial"/>
          <w:color w:val="1A1A1A"/>
          <w:sz w:val="26"/>
          <w:szCs w:val="26"/>
        </w:rPr>
        <w:t xml:space="preserve"> rolling in over the next days from members who did not attend the meeting - an expected total to reach nearly $8000!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xml:space="preserve">The best thing we can do right now is all become advocates for 100 Women Calgary.  Be excited!  Talk about it!  This is simple, effective and efficient.  And it will make our great city better.  Greater numbers equals greater impact.  There are so many charities working hard for </w:t>
      </w:r>
      <w:proofErr w:type="spellStart"/>
      <w:r w:rsidRPr="00A862A5">
        <w:rPr>
          <w:rFonts w:ascii="Arial" w:hAnsi="Arial" w:cs="Arial"/>
          <w:color w:val="1A1A1A"/>
          <w:sz w:val="26"/>
          <w:szCs w:val="26"/>
        </w:rPr>
        <w:t>Calgarians</w:t>
      </w:r>
      <w:proofErr w:type="spellEnd"/>
      <w:r w:rsidRPr="00A862A5">
        <w:rPr>
          <w:rFonts w:ascii="Arial" w:hAnsi="Arial" w:cs="Arial"/>
          <w:color w:val="1A1A1A"/>
          <w:sz w:val="26"/>
          <w:szCs w:val="26"/>
        </w:rPr>
        <w:t xml:space="preserve"> every day.  I can't wait to learn more about each of them and see the impact that our 100 (+) women can make.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I will update you again once our tally is complete and we have a total donation to hand over.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Regards, </w:t>
      </w:r>
    </w:p>
    <w:p w:rsidR="00A862A5"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 </w:t>
      </w:r>
    </w:p>
    <w:p w:rsidR="00910061" w:rsidRPr="00A862A5" w:rsidRDefault="00A862A5" w:rsidP="00A862A5">
      <w:pPr>
        <w:shd w:val="clear" w:color="auto" w:fill="FFFFFF"/>
        <w:rPr>
          <w:rFonts w:ascii="Arial" w:hAnsi="Arial" w:cs="Arial"/>
          <w:color w:val="222222"/>
          <w:sz w:val="20"/>
          <w:szCs w:val="20"/>
        </w:rPr>
      </w:pPr>
      <w:r w:rsidRPr="00A862A5">
        <w:rPr>
          <w:rFonts w:ascii="Arial" w:hAnsi="Arial" w:cs="Arial"/>
          <w:color w:val="1A1A1A"/>
          <w:sz w:val="26"/>
          <w:szCs w:val="26"/>
        </w:rPr>
        <w:t>Alison Lapczuk, co-founder of 100 Women Who Care Calgary</w:t>
      </w:r>
      <w:bookmarkStart w:id="0" w:name="_GoBack"/>
      <w:bookmarkEnd w:id="0"/>
    </w:p>
    <w:sectPr w:rsidR="00910061" w:rsidRPr="00A862A5" w:rsidSect="009100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A5"/>
    <w:rsid w:val="00910061"/>
    <w:rsid w:val="00A8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F0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7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Macintosh Word</Application>
  <DocSecurity>0</DocSecurity>
  <Lines>14</Lines>
  <Paragraphs>4</Paragraphs>
  <ScaleCrop>false</ScaleCrop>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Lapczuk</dc:creator>
  <cp:keywords/>
  <dc:description/>
  <cp:lastModifiedBy>Alison Lapczuk</cp:lastModifiedBy>
  <cp:revision>1</cp:revision>
  <dcterms:created xsi:type="dcterms:W3CDTF">2014-09-26T18:38:00Z</dcterms:created>
  <dcterms:modified xsi:type="dcterms:W3CDTF">2014-09-26T18:39:00Z</dcterms:modified>
</cp:coreProperties>
</file>